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5"/>
      </w:tblGrid>
      <w:tr w:rsidR="00F009B6" w:rsidRPr="00FD181A" w:rsidTr="00113654">
        <w:tc>
          <w:tcPr>
            <w:tcW w:w="9967" w:type="dxa"/>
          </w:tcPr>
          <w:p w:rsidR="00F009B6" w:rsidRPr="00FD181A" w:rsidRDefault="00F009B6" w:rsidP="00113654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FD181A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 xml:space="preserve">Графічна частина </w:t>
            </w:r>
          </w:p>
          <w:p w:rsidR="00F009B6" w:rsidRPr="00FD181A" w:rsidRDefault="00F009B6" w:rsidP="00113654">
            <w:pPr>
              <w:spacing w:after="0" w:line="360" w:lineRule="auto"/>
              <w:jc w:val="center"/>
              <w:rPr>
                <w:rFonts w:ascii="Arial" w:hAnsi="Arial" w:cs="Arial"/>
                <w:bCs/>
                <w:iCs/>
                <w:sz w:val="28"/>
                <w:szCs w:val="28"/>
              </w:rPr>
            </w:pPr>
            <w:proofErr w:type="spellStart"/>
            <w:r w:rsidRPr="00FD181A">
              <w:rPr>
                <w:rFonts w:ascii="Arial" w:hAnsi="Arial" w:cs="Arial"/>
                <w:bCs/>
                <w:iCs/>
                <w:sz w:val="28"/>
                <w:szCs w:val="28"/>
              </w:rPr>
              <w:t>Клішковецька</w:t>
            </w:r>
            <w:proofErr w:type="spellEnd"/>
            <w:r w:rsidRPr="00FD181A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 xml:space="preserve"> </w:t>
            </w:r>
            <w:r w:rsidRPr="00FD181A">
              <w:rPr>
                <w:rFonts w:ascii="Arial" w:hAnsi="Arial" w:cs="Arial"/>
                <w:bCs/>
                <w:iCs/>
                <w:sz w:val="28"/>
                <w:szCs w:val="28"/>
              </w:rPr>
              <w:t>об’єднана територіальна громада</w:t>
            </w:r>
          </w:p>
          <w:p w:rsidR="00F009B6" w:rsidRPr="00FD181A" w:rsidRDefault="00F009B6" w:rsidP="00113654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FD181A">
              <w:rPr>
                <w:rFonts w:ascii="Arial" w:hAnsi="Arial" w:cs="Arial"/>
                <w:bCs/>
                <w:iCs/>
                <w:sz w:val="28"/>
                <w:szCs w:val="28"/>
              </w:rPr>
              <w:t xml:space="preserve">Потенційний адміністративний центр – с. </w:t>
            </w:r>
            <w:proofErr w:type="spellStart"/>
            <w:r w:rsidRPr="00FD181A">
              <w:rPr>
                <w:rFonts w:ascii="Arial" w:hAnsi="Arial" w:cs="Arial"/>
                <w:bCs/>
                <w:iCs/>
                <w:sz w:val="28"/>
                <w:szCs w:val="28"/>
              </w:rPr>
              <w:t>Клішківці</w:t>
            </w:r>
            <w:proofErr w:type="spellEnd"/>
          </w:p>
        </w:tc>
      </w:tr>
      <w:tr w:rsidR="00F009B6" w:rsidRPr="00FD181A" w:rsidTr="00113654">
        <w:tc>
          <w:tcPr>
            <w:tcW w:w="9967" w:type="dxa"/>
          </w:tcPr>
          <w:p w:rsidR="00F009B6" w:rsidRPr="00FD181A" w:rsidRDefault="00796310" w:rsidP="00113654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796310">
              <w:rPr>
                <w:rFonts w:ascii="Arial" w:hAnsi="Arial" w:cs="Arial"/>
                <w:b/>
                <w:noProof/>
                <w:sz w:val="28"/>
                <w:szCs w:val="28"/>
                <w:lang w:val="en-US"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74.5pt;height:417.75pt;visibility:visible">
                  <v:imagedata r:id="rId4" o:title=""/>
                </v:shape>
              </w:pict>
            </w:r>
          </w:p>
        </w:tc>
      </w:tr>
    </w:tbl>
    <w:p w:rsidR="00F009B6" w:rsidRDefault="00F009B6" w:rsidP="00DA6E5F">
      <w:pPr>
        <w:shd w:val="clear" w:color="auto" w:fill="FFFFFF"/>
        <w:spacing w:after="0" w:line="435" w:lineRule="atLeast"/>
        <w:jc w:val="center"/>
        <w:outlineLvl w:val="2"/>
        <w:rPr>
          <w:rFonts w:ascii="Arial" w:hAnsi="Arial" w:cs="Arial"/>
          <w:b/>
          <w:sz w:val="28"/>
          <w:szCs w:val="28"/>
          <w:lang w:val="en-US"/>
        </w:rPr>
      </w:pPr>
    </w:p>
    <w:p w:rsidR="00F009B6" w:rsidRDefault="00F009B6" w:rsidP="00DA6E5F">
      <w:pPr>
        <w:shd w:val="clear" w:color="auto" w:fill="FFFFFF"/>
        <w:spacing w:after="0" w:line="435" w:lineRule="atLeast"/>
        <w:jc w:val="center"/>
        <w:outlineLvl w:val="2"/>
        <w:rPr>
          <w:rFonts w:ascii="Arial" w:hAnsi="Arial" w:cs="Arial"/>
          <w:b/>
          <w:sz w:val="28"/>
          <w:szCs w:val="28"/>
          <w:lang w:val="en-US"/>
        </w:rPr>
      </w:pPr>
    </w:p>
    <w:p w:rsidR="00F009B6" w:rsidRDefault="00F009B6" w:rsidP="00DA6E5F">
      <w:pPr>
        <w:shd w:val="clear" w:color="auto" w:fill="FFFFFF"/>
        <w:spacing w:after="0" w:line="435" w:lineRule="atLeast"/>
        <w:jc w:val="center"/>
        <w:outlineLvl w:val="2"/>
        <w:rPr>
          <w:rFonts w:ascii="Arial" w:hAnsi="Arial" w:cs="Arial"/>
          <w:b/>
          <w:sz w:val="28"/>
          <w:szCs w:val="28"/>
          <w:lang w:val="en-US"/>
        </w:rPr>
      </w:pPr>
    </w:p>
    <w:p w:rsidR="00F009B6" w:rsidRDefault="00F009B6" w:rsidP="00DA6E5F">
      <w:pPr>
        <w:shd w:val="clear" w:color="auto" w:fill="FFFFFF"/>
        <w:spacing w:after="0" w:line="435" w:lineRule="atLeast"/>
        <w:jc w:val="center"/>
        <w:outlineLvl w:val="2"/>
        <w:rPr>
          <w:rFonts w:ascii="Arial" w:hAnsi="Arial" w:cs="Arial"/>
          <w:b/>
          <w:sz w:val="28"/>
          <w:szCs w:val="28"/>
          <w:lang w:val="en-US"/>
        </w:rPr>
      </w:pPr>
    </w:p>
    <w:p w:rsidR="00F009B6" w:rsidRPr="00DA6E5F" w:rsidRDefault="00F009B6" w:rsidP="00DA6E5F">
      <w:pPr>
        <w:shd w:val="clear" w:color="auto" w:fill="FFFFFF"/>
        <w:spacing w:after="0" w:line="435" w:lineRule="atLeast"/>
        <w:jc w:val="center"/>
        <w:outlineLvl w:val="2"/>
        <w:rPr>
          <w:rFonts w:ascii="Arial" w:hAnsi="Arial" w:cs="Arial"/>
          <w:b/>
          <w:sz w:val="28"/>
          <w:szCs w:val="28"/>
          <w:lang w:val="ru-RU"/>
        </w:rPr>
      </w:pPr>
    </w:p>
    <w:p w:rsidR="00F009B6" w:rsidRPr="00DA6E5F" w:rsidRDefault="00F009B6" w:rsidP="00DA6E5F">
      <w:pPr>
        <w:shd w:val="clear" w:color="auto" w:fill="FFFFFF"/>
        <w:spacing w:after="0" w:line="435" w:lineRule="atLeast"/>
        <w:jc w:val="center"/>
        <w:outlineLvl w:val="2"/>
        <w:rPr>
          <w:rFonts w:ascii="Arial" w:hAnsi="Arial" w:cs="Arial"/>
          <w:b/>
          <w:sz w:val="28"/>
          <w:szCs w:val="28"/>
          <w:lang w:val="ru-RU"/>
        </w:rPr>
      </w:pPr>
    </w:p>
    <w:p w:rsidR="00F009B6" w:rsidRPr="00DA6E5F" w:rsidRDefault="00F009B6" w:rsidP="00DA6E5F">
      <w:pPr>
        <w:shd w:val="clear" w:color="auto" w:fill="FFFFFF"/>
        <w:spacing w:after="0" w:line="435" w:lineRule="atLeast"/>
        <w:jc w:val="center"/>
        <w:outlineLvl w:val="2"/>
        <w:rPr>
          <w:rFonts w:ascii="Arial" w:hAnsi="Arial" w:cs="Arial"/>
          <w:b/>
          <w:sz w:val="28"/>
          <w:szCs w:val="28"/>
          <w:lang w:val="ru-RU"/>
        </w:rPr>
      </w:pPr>
    </w:p>
    <w:p w:rsidR="00F009B6" w:rsidRPr="00DA6E5F" w:rsidRDefault="00F009B6" w:rsidP="00DA6E5F">
      <w:pPr>
        <w:shd w:val="clear" w:color="auto" w:fill="FFFFFF"/>
        <w:spacing w:after="0" w:line="435" w:lineRule="atLeast"/>
        <w:jc w:val="center"/>
        <w:outlineLvl w:val="2"/>
        <w:rPr>
          <w:rFonts w:ascii="Arial" w:hAnsi="Arial" w:cs="Arial"/>
          <w:b/>
          <w:sz w:val="28"/>
          <w:szCs w:val="28"/>
          <w:lang w:val="ru-RU"/>
        </w:rPr>
      </w:pPr>
    </w:p>
    <w:p w:rsidR="00F009B6" w:rsidRDefault="00F009B6" w:rsidP="00DA6E5F">
      <w:pPr>
        <w:shd w:val="clear" w:color="auto" w:fill="FFFFFF"/>
        <w:spacing w:after="0" w:line="435" w:lineRule="atLeast"/>
        <w:outlineLvl w:val="2"/>
        <w:rPr>
          <w:rFonts w:ascii="Arial" w:hAnsi="Arial" w:cs="Arial"/>
          <w:b/>
          <w:sz w:val="28"/>
          <w:szCs w:val="28"/>
        </w:rPr>
      </w:pPr>
    </w:p>
    <w:p w:rsidR="00F009B6" w:rsidRPr="006D4C28" w:rsidRDefault="00F009B6" w:rsidP="00DA6E5F">
      <w:pPr>
        <w:shd w:val="clear" w:color="auto" w:fill="FFFFFF"/>
        <w:spacing w:after="0" w:line="435" w:lineRule="atLeast"/>
        <w:outlineLvl w:val="2"/>
        <w:rPr>
          <w:rFonts w:ascii="Arial" w:hAnsi="Arial" w:cs="Arial"/>
          <w:b/>
          <w:sz w:val="28"/>
          <w:szCs w:val="28"/>
        </w:rPr>
      </w:pPr>
    </w:p>
    <w:p w:rsidR="00F009B6" w:rsidRPr="00D4726F" w:rsidRDefault="00F009B6" w:rsidP="00D4726F">
      <w:pPr>
        <w:pageBreakBefore/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D4726F">
        <w:rPr>
          <w:rFonts w:ascii="Arial" w:hAnsi="Arial" w:cs="Arial"/>
          <w:b/>
          <w:sz w:val="28"/>
          <w:szCs w:val="28"/>
        </w:rPr>
        <w:lastRenderedPageBreak/>
        <w:t>ПАСПОРТ</w:t>
      </w:r>
      <w:r w:rsidRPr="00D4726F">
        <w:rPr>
          <w:rFonts w:ascii="Arial" w:hAnsi="Arial" w:cs="Arial"/>
          <w:b/>
          <w:bCs/>
          <w:iCs/>
          <w:sz w:val="28"/>
          <w:szCs w:val="28"/>
        </w:rPr>
        <w:t xml:space="preserve"> </w:t>
      </w:r>
    </w:p>
    <w:p w:rsidR="00F009B6" w:rsidRPr="00D4726F" w:rsidRDefault="00F009B6" w:rsidP="00D4726F">
      <w:pPr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</w:rPr>
      </w:pPr>
      <w:proofErr w:type="spellStart"/>
      <w:r w:rsidRPr="00D4726F">
        <w:rPr>
          <w:rFonts w:ascii="Arial" w:hAnsi="Arial" w:cs="Arial"/>
          <w:b/>
          <w:bCs/>
          <w:iCs/>
          <w:sz w:val="28"/>
          <w:szCs w:val="28"/>
        </w:rPr>
        <w:t>Клішковецька</w:t>
      </w:r>
      <w:proofErr w:type="spellEnd"/>
      <w:r w:rsidRPr="00D4726F">
        <w:rPr>
          <w:rFonts w:ascii="Arial" w:hAnsi="Arial" w:cs="Arial"/>
          <w:b/>
          <w:bCs/>
          <w:iCs/>
          <w:sz w:val="28"/>
          <w:szCs w:val="28"/>
        </w:rPr>
        <w:t xml:space="preserve"> об’єднана територіальна громада</w:t>
      </w:r>
    </w:p>
    <w:p w:rsidR="00F009B6" w:rsidRPr="00D4726F" w:rsidRDefault="00F009B6" w:rsidP="00D4726F">
      <w:pPr>
        <w:spacing w:after="0" w:line="240" w:lineRule="auto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D4726F">
        <w:rPr>
          <w:rFonts w:ascii="Arial" w:hAnsi="Arial" w:cs="Arial"/>
          <w:b/>
          <w:sz w:val="28"/>
          <w:szCs w:val="28"/>
        </w:rPr>
        <w:t xml:space="preserve">Потенційний адміністративний центр – с. </w:t>
      </w:r>
      <w:proofErr w:type="spellStart"/>
      <w:r w:rsidRPr="00D4726F">
        <w:rPr>
          <w:rFonts w:ascii="Arial" w:hAnsi="Arial" w:cs="Arial"/>
          <w:b/>
          <w:sz w:val="28"/>
          <w:szCs w:val="28"/>
        </w:rPr>
        <w:t>Клішківці</w:t>
      </w:r>
      <w:proofErr w:type="spellEnd"/>
    </w:p>
    <w:p w:rsidR="00F009B6" w:rsidRPr="00F06D45" w:rsidRDefault="00F009B6" w:rsidP="00DA6E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937" w:type="dxa"/>
        <w:tblInd w:w="93" w:type="dxa"/>
        <w:tblLook w:val="00A0"/>
      </w:tblPr>
      <w:tblGrid>
        <w:gridCol w:w="438"/>
        <w:gridCol w:w="7515"/>
        <w:gridCol w:w="1984"/>
      </w:tblGrid>
      <w:tr w:rsidR="00F009B6" w:rsidRPr="00D325C1" w:rsidTr="00113654">
        <w:trPr>
          <w:trHeight w:val="555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Найменування показника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Значення показника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Чисельність населення станом на 1 січня 2015 року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7777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у  тому  числі  дітей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1242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дошкільного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шкільного віку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752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Кількість населених пунктів, що входять до складу спроможної територіальної громади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Обсяг доходів (розрахунковий) спроможної територіальної громади, тис. гривень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5729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 xml:space="preserve">сформованих відповідно до статті 64 Бюджетного Кодексу України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2452,8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 xml:space="preserve">бюджету розвитку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базової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3276</w:t>
            </w:r>
            <w:r>
              <w:rPr>
                <w:rFonts w:ascii="Arial" w:hAnsi="Arial" w:cs="Arial"/>
                <w:sz w:val="24"/>
                <w:szCs w:val="24"/>
              </w:rPr>
              <w:t>,2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реверсної дотації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Площа території спроможної територіальної громади кв. кілометрів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72,61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Кількість закладів, що утримуються за рахунок бюджетів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у тому числі: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D4726F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="00F009B6" w:rsidRPr="00D325C1">
              <w:rPr>
                <w:rFonts w:ascii="Arial" w:hAnsi="Arial" w:cs="Arial"/>
                <w:sz w:val="24"/>
                <w:szCs w:val="24"/>
              </w:rPr>
              <w:t>імназія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загальноосвітніх навчальних закладів І-ІІІ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загальноосвітніх навчальних закладів І-ІІ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загальноосвітніх навчальних закладів І ступеня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дошкільних навчальних закладів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навчально-виховні комплекси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закладів позашкільної освіти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закладів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закладів фізичної культури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фельдшерсько-акушерських пунктів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амбулаторій, поліклінік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D4726F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</w:t>
            </w:r>
            <w:r w:rsidR="00F009B6" w:rsidRPr="00D325C1">
              <w:rPr>
                <w:rFonts w:ascii="Arial" w:hAnsi="Arial" w:cs="Arial"/>
                <w:sz w:val="24"/>
                <w:szCs w:val="24"/>
              </w:rPr>
              <w:t>ікарень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станцій швидкої допомоги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Наявність приміщень для розміщення державних органів,  установ, що здійснюють повноваження щодо: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правоохоронної діяльності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131DAD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Є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реєстрації актів цивільного стану та майнових прав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131DAD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Є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пенсійного забезпечення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131DAD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Є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соціального захисту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131DAD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Є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пожежної безпеки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131DAD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Є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казначейського обслуговування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131DAD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Є</w:t>
            </w:r>
          </w:p>
        </w:tc>
      </w:tr>
      <w:tr w:rsidR="00F009B6" w:rsidRPr="00D325C1" w:rsidTr="00113654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09B6" w:rsidRPr="00D325C1" w:rsidRDefault="00F009B6" w:rsidP="00113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Наявність приміщень  для розміщення органів місцевого самоврядування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B6" w:rsidRPr="00D325C1" w:rsidRDefault="00131DAD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Є</w:t>
            </w:r>
          </w:p>
        </w:tc>
      </w:tr>
    </w:tbl>
    <w:p w:rsidR="00F009B6" w:rsidRPr="00D325C1" w:rsidRDefault="00F009B6" w:rsidP="00DA6E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009B6" w:rsidRPr="00D4726F" w:rsidRDefault="00F009B6" w:rsidP="00DA6E5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4726F">
        <w:rPr>
          <w:rFonts w:ascii="Arial" w:hAnsi="Arial" w:cs="Arial"/>
          <w:b/>
          <w:sz w:val="28"/>
          <w:szCs w:val="28"/>
        </w:rPr>
        <w:lastRenderedPageBreak/>
        <w:t>Відомості про територіальні громади, що увійдуть до складу спроможної територіальної громади</w:t>
      </w:r>
    </w:p>
    <w:p w:rsidR="00F009B6" w:rsidRPr="00D4726F" w:rsidRDefault="00F009B6" w:rsidP="00DA6E5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559"/>
        <w:gridCol w:w="4536"/>
        <w:gridCol w:w="1579"/>
        <w:gridCol w:w="1800"/>
      </w:tblGrid>
      <w:tr w:rsidR="00F009B6" w:rsidRPr="00D325C1" w:rsidTr="00D325C1">
        <w:tc>
          <w:tcPr>
            <w:tcW w:w="534" w:type="dxa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Код КОАТУУ</w:t>
            </w:r>
          </w:p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Населеного пункту</w:t>
            </w:r>
          </w:p>
        </w:tc>
        <w:tc>
          <w:tcPr>
            <w:tcW w:w="4536" w:type="dxa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Найменування територіальних громад та населених пунктів, що входять до  їх складу. Із зазначенням адміністративного статусу</w:t>
            </w:r>
          </w:p>
        </w:tc>
        <w:tc>
          <w:tcPr>
            <w:tcW w:w="1579" w:type="dxa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Чисельність населення станом на 1.01.2015 р.</w:t>
            </w:r>
          </w:p>
        </w:tc>
        <w:tc>
          <w:tcPr>
            <w:tcW w:w="1800" w:type="dxa"/>
          </w:tcPr>
          <w:p w:rsidR="00F009B6" w:rsidRPr="00D325C1" w:rsidRDefault="00F009B6" w:rsidP="0011365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Відстань до  адмін. центру СТГ, кілометрів</w:t>
            </w:r>
          </w:p>
        </w:tc>
      </w:tr>
      <w:tr w:rsidR="00F009B6" w:rsidRPr="00D325C1" w:rsidTr="00D325C1">
        <w:tc>
          <w:tcPr>
            <w:tcW w:w="534" w:type="dxa"/>
          </w:tcPr>
          <w:p w:rsidR="00F009B6" w:rsidRPr="00D325C1" w:rsidRDefault="00F009B6" w:rsidP="0011365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325C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009B6" w:rsidRPr="00D325C1" w:rsidRDefault="00F009B6" w:rsidP="0011365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7325083600</w:t>
            </w:r>
          </w:p>
        </w:tc>
        <w:tc>
          <w:tcPr>
            <w:tcW w:w="4536" w:type="dxa"/>
          </w:tcPr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proofErr w:type="spellStart"/>
            <w:r w:rsidRPr="00D325C1">
              <w:rPr>
                <w:rFonts w:ascii="Arial" w:hAnsi="Arial" w:cs="Arial"/>
                <w:color w:val="000000"/>
                <w:lang w:val="uk-UA"/>
              </w:rPr>
              <w:t>Клішковецька</w:t>
            </w:r>
            <w:proofErr w:type="spellEnd"/>
            <w:r w:rsidRPr="00D325C1">
              <w:rPr>
                <w:rFonts w:ascii="Arial" w:hAnsi="Arial" w:cs="Arial"/>
                <w:color w:val="000000"/>
                <w:lang w:val="uk-UA"/>
              </w:rPr>
              <w:t xml:space="preserve">  сільська рада  </w:t>
            </w:r>
          </w:p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D325C1">
              <w:rPr>
                <w:rFonts w:ascii="Arial" w:hAnsi="Arial" w:cs="Arial"/>
                <w:color w:val="000000"/>
                <w:lang w:val="en-US"/>
              </w:rPr>
              <w:t>c</w:t>
            </w:r>
            <w:r w:rsidRPr="00D325C1">
              <w:rPr>
                <w:rFonts w:ascii="Arial" w:hAnsi="Arial" w:cs="Arial"/>
                <w:color w:val="000000"/>
                <w:lang w:val="uk-UA"/>
              </w:rPr>
              <w:t xml:space="preserve">. </w:t>
            </w:r>
            <w:proofErr w:type="spellStart"/>
            <w:r w:rsidRPr="00D325C1">
              <w:rPr>
                <w:rFonts w:ascii="Arial" w:hAnsi="Arial" w:cs="Arial"/>
                <w:color w:val="000000"/>
                <w:lang w:val="uk-UA"/>
              </w:rPr>
              <w:t>Клішківці</w:t>
            </w:r>
            <w:proofErr w:type="spellEnd"/>
            <w:r w:rsidRPr="00D325C1">
              <w:rPr>
                <w:rFonts w:ascii="Arial" w:hAnsi="Arial" w:cs="Arial"/>
                <w:color w:val="000000"/>
                <w:lang w:val="uk-UA"/>
              </w:rPr>
              <w:t xml:space="preserve"> </w:t>
            </w:r>
          </w:p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proofErr w:type="spellStart"/>
            <w:r w:rsidRPr="00D325C1">
              <w:rPr>
                <w:rFonts w:ascii="Arial" w:hAnsi="Arial" w:cs="Arial"/>
                <w:color w:val="000000"/>
                <w:lang w:val="uk-UA"/>
              </w:rPr>
              <w:t>с.Млинки</w:t>
            </w:r>
            <w:proofErr w:type="spellEnd"/>
          </w:p>
        </w:tc>
        <w:tc>
          <w:tcPr>
            <w:tcW w:w="1579" w:type="dxa"/>
          </w:tcPr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</w:p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D325C1">
              <w:rPr>
                <w:rFonts w:ascii="Arial" w:hAnsi="Arial" w:cs="Arial"/>
                <w:color w:val="000000"/>
                <w:lang w:val="uk-UA"/>
              </w:rPr>
              <w:t>6247</w:t>
            </w:r>
          </w:p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D325C1">
              <w:rPr>
                <w:rFonts w:ascii="Arial" w:hAnsi="Arial" w:cs="Arial"/>
                <w:color w:val="000000"/>
                <w:lang w:val="uk-UA"/>
              </w:rPr>
              <w:t>452</w:t>
            </w:r>
          </w:p>
        </w:tc>
        <w:tc>
          <w:tcPr>
            <w:tcW w:w="1800" w:type="dxa"/>
          </w:tcPr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</w:p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D325C1">
              <w:rPr>
                <w:rFonts w:ascii="Arial" w:hAnsi="Arial" w:cs="Arial"/>
                <w:color w:val="000000"/>
                <w:lang w:val="uk-UA"/>
              </w:rPr>
              <w:t>-</w:t>
            </w:r>
          </w:p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D325C1">
              <w:rPr>
                <w:rFonts w:ascii="Arial" w:hAnsi="Arial" w:cs="Arial"/>
                <w:color w:val="000000"/>
                <w:lang w:val="uk-UA"/>
              </w:rPr>
              <w:t>7</w:t>
            </w:r>
          </w:p>
        </w:tc>
      </w:tr>
      <w:tr w:rsidR="00F009B6" w:rsidRPr="00D325C1" w:rsidTr="00D325C1">
        <w:tc>
          <w:tcPr>
            <w:tcW w:w="534" w:type="dxa"/>
          </w:tcPr>
          <w:p w:rsidR="00F009B6" w:rsidRPr="00D325C1" w:rsidRDefault="00F009B6" w:rsidP="0011365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325C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009B6" w:rsidRPr="00D325C1" w:rsidRDefault="00F009B6" w:rsidP="0011365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325C1">
              <w:rPr>
                <w:rFonts w:ascii="Arial" w:hAnsi="Arial" w:cs="Arial"/>
                <w:sz w:val="24"/>
                <w:szCs w:val="24"/>
              </w:rPr>
              <w:t>2124084400</w:t>
            </w:r>
          </w:p>
        </w:tc>
        <w:tc>
          <w:tcPr>
            <w:tcW w:w="4536" w:type="dxa"/>
          </w:tcPr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D325C1">
              <w:rPr>
                <w:rFonts w:ascii="Arial" w:hAnsi="Arial" w:cs="Arial"/>
                <w:color w:val="000000"/>
                <w:lang w:val="uk-UA"/>
              </w:rPr>
              <w:t xml:space="preserve">Полянська сільська рада </w:t>
            </w:r>
          </w:p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D325C1">
              <w:rPr>
                <w:rFonts w:ascii="Arial" w:hAnsi="Arial" w:cs="Arial"/>
                <w:color w:val="000000"/>
                <w:lang w:val="uk-UA"/>
              </w:rPr>
              <w:t>с.</w:t>
            </w:r>
            <w:r w:rsidRPr="00D325C1">
              <w:rPr>
                <w:rFonts w:ascii="Arial" w:hAnsi="Arial" w:cs="Arial"/>
                <w:color w:val="000000"/>
              </w:rPr>
              <w:t xml:space="preserve"> </w:t>
            </w:r>
            <w:r w:rsidRPr="00D325C1">
              <w:rPr>
                <w:rFonts w:ascii="Arial" w:hAnsi="Arial" w:cs="Arial"/>
                <w:color w:val="000000"/>
                <w:lang w:val="uk-UA"/>
              </w:rPr>
              <w:t>Поляна</w:t>
            </w:r>
          </w:p>
        </w:tc>
        <w:tc>
          <w:tcPr>
            <w:tcW w:w="1579" w:type="dxa"/>
          </w:tcPr>
          <w:p w:rsidR="00F009B6" w:rsidRDefault="00F009B6" w:rsidP="00113654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</w:p>
          <w:p w:rsidR="00F009B6" w:rsidRPr="00D325C1" w:rsidRDefault="00F009B6" w:rsidP="00D325C1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r w:rsidRPr="00D325C1">
              <w:rPr>
                <w:rFonts w:ascii="Arial" w:hAnsi="Arial" w:cs="Arial"/>
                <w:color w:val="000000"/>
                <w:lang w:val="uk-UA"/>
              </w:rPr>
              <w:t>1068</w:t>
            </w:r>
          </w:p>
        </w:tc>
        <w:tc>
          <w:tcPr>
            <w:tcW w:w="1800" w:type="dxa"/>
          </w:tcPr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</w:p>
          <w:p w:rsidR="00F009B6" w:rsidRPr="00D325C1" w:rsidRDefault="00F009B6" w:rsidP="00113654">
            <w:pPr>
              <w:pStyle w:val="rvps12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lang w:val="uk-UA"/>
              </w:rPr>
            </w:pPr>
            <w:bookmarkStart w:id="0" w:name="_GoBack"/>
            <w:bookmarkEnd w:id="0"/>
            <w:r w:rsidRPr="00D325C1">
              <w:rPr>
                <w:rFonts w:ascii="Arial" w:hAnsi="Arial" w:cs="Arial"/>
                <w:color w:val="000000"/>
                <w:lang w:val="uk-UA"/>
              </w:rPr>
              <w:t>11</w:t>
            </w:r>
          </w:p>
        </w:tc>
      </w:tr>
    </w:tbl>
    <w:p w:rsidR="00F009B6" w:rsidRPr="00D325C1" w:rsidRDefault="00F009B6" w:rsidP="00DA6E5F">
      <w:pPr>
        <w:rPr>
          <w:rFonts w:ascii="Arial" w:hAnsi="Arial" w:cs="Arial"/>
          <w:sz w:val="24"/>
          <w:szCs w:val="24"/>
        </w:rPr>
      </w:pPr>
    </w:p>
    <w:p w:rsidR="00F009B6" w:rsidRDefault="00F009B6" w:rsidP="00DA6E5F"/>
    <w:p w:rsidR="00F009B6" w:rsidRPr="00D325C1" w:rsidRDefault="00F009B6" w:rsidP="00DA6E5F">
      <w:pPr>
        <w:shd w:val="clear" w:color="auto" w:fill="FFFFFF"/>
        <w:spacing w:after="0" w:line="435" w:lineRule="atLeast"/>
        <w:jc w:val="center"/>
        <w:outlineLvl w:val="2"/>
        <w:rPr>
          <w:rFonts w:ascii="Times New Roman" w:hAnsi="Times New Roman"/>
          <w:b/>
          <w:sz w:val="32"/>
          <w:szCs w:val="32"/>
        </w:rPr>
      </w:pPr>
    </w:p>
    <w:p w:rsidR="00F009B6" w:rsidRPr="00D325C1" w:rsidRDefault="00F009B6">
      <w:pPr>
        <w:rPr>
          <w:b/>
        </w:rPr>
      </w:pPr>
    </w:p>
    <w:sectPr w:rsidR="00F009B6" w:rsidRPr="00D325C1" w:rsidSect="004B7E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E5F"/>
    <w:rsid w:val="00000FCD"/>
    <w:rsid w:val="000708C9"/>
    <w:rsid w:val="00076A90"/>
    <w:rsid w:val="000C0BD6"/>
    <w:rsid w:val="00113654"/>
    <w:rsid w:val="00131DAD"/>
    <w:rsid w:val="00164898"/>
    <w:rsid w:val="00263D35"/>
    <w:rsid w:val="00263D38"/>
    <w:rsid w:val="00270B7D"/>
    <w:rsid w:val="002F7A40"/>
    <w:rsid w:val="003522CB"/>
    <w:rsid w:val="00352D78"/>
    <w:rsid w:val="00357D48"/>
    <w:rsid w:val="0037374C"/>
    <w:rsid w:val="00397885"/>
    <w:rsid w:val="004263F3"/>
    <w:rsid w:val="004B7EBA"/>
    <w:rsid w:val="0057117E"/>
    <w:rsid w:val="005754B5"/>
    <w:rsid w:val="006D4C28"/>
    <w:rsid w:val="00796310"/>
    <w:rsid w:val="007D41EF"/>
    <w:rsid w:val="0085684B"/>
    <w:rsid w:val="008571FB"/>
    <w:rsid w:val="00B47AD0"/>
    <w:rsid w:val="00BC36EC"/>
    <w:rsid w:val="00BE1B40"/>
    <w:rsid w:val="00C07DA0"/>
    <w:rsid w:val="00C84562"/>
    <w:rsid w:val="00C85F70"/>
    <w:rsid w:val="00C95E0B"/>
    <w:rsid w:val="00D325C1"/>
    <w:rsid w:val="00D4726F"/>
    <w:rsid w:val="00D77525"/>
    <w:rsid w:val="00DA6E5F"/>
    <w:rsid w:val="00F009B6"/>
    <w:rsid w:val="00F06D45"/>
    <w:rsid w:val="00FD1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BA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A6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6E5F"/>
    <w:rPr>
      <w:rFonts w:ascii="Tahoma" w:hAnsi="Tahoma" w:cs="Tahoma"/>
      <w:sz w:val="16"/>
      <w:szCs w:val="16"/>
    </w:rPr>
  </w:style>
  <w:style w:type="paragraph" w:customStyle="1" w:styleId="rvps12">
    <w:name w:val="rvps12"/>
    <w:basedOn w:val="a"/>
    <w:uiPriority w:val="99"/>
    <w:rsid w:val="00DA6E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25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330</Words>
  <Characters>1884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Графічна частина </dc:title>
  <dc:subject/>
  <dc:creator>User</dc:creator>
  <cp:keywords/>
  <dc:description/>
  <cp:lastModifiedBy>User</cp:lastModifiedBy>
  <cp:revision>8</cp:revision>
  <cp:lastPrinted>2015-12-10T09:33:00Z</cp:lastPrinted>
  <dcterms:created xsi:type="dcterms:W3CDTF">2015-12-03T13:02:00Z</dcterms:created>
  <dcterms:modified xsi:type="dcterms:W3CDTF">2015-12-18T11:42:00Z</dcterms:modified>
</cp:coreProperties>
</file>